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3" w:rsidRDefault="003634D3" w:rsidP="003634D3">
      <w:pPr>
        <w:pStyle w:val="Heading3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Mark sheet for judging</w:t>
      </w:r>
      <w:r w:rsidR="00BC7C2E">
        <w:rPr>
          <w:sz w:val="28"/>
        </w:rPr>
        <w:t xml:space="preserve"> UG</w:t>
      </w:r>
      <w:r w:rsidR="005A5256">
        <w:rPr>
          <w:sz w:val="28"/>
        </w:rPr>
        <w:t xml:space="preserve"> </w:t>
      </w:r>
      <w:r>
        <w:rPr>
          <w:sz w:val="28"/>
        </w:rPr>
        <w:t xml:space="preserve">poster prize </w:t>
      </w:r>
    </w:p>
    <w:p w:rsidR="003634D3" w:rsidRDefault="003634D3" w:rsidP="003634D3">
      <w:pPr>
        <w:jc w:val="both"/>
        <w:rPr>
          <w:b/>
        </w:rPr>
      </w:pPr>
    </w:p>
    <w:p w:rsidR="003634D3" w:rsidRDefault="003634D3" w:rsidP="003634D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NAME OF MARKER: ............................................................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Date ....................................</w:t>
      </w:r>
    </w:p>
    <w:p w:rsidR="003634D3" w:rsidRDefault="003634D3" w:rsidP="003634D3">
      <w:r>
        <w:t>Please consider the poster under the following headings, paying particular attention to the quality and clarity of the poster itself. Mark each category as follows 1=below average, 2=average, 3= above average.</w:t>
      </w:r>
    </w:p>
    <w:p w:rsidR="003634D3" w:rsidRDefault="003634D3" w:rsidP="003634D3"/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818"/>
        <w:gridCol w:w="1877"/>
        <w:gridCol w:w="4689"/>
        <w:gridCol w:w="2094"/>
        <w:gridCol w:w="1536"/>
      </w:tblGrid>
      <w:tr w:rsidR="005A5256" w:rsidTr="005A5256">
        <w:trPr>
          <w:trHeight w:val="148"/>
        </w:trPr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 w:rsidRPr="00F31D56">
              <w:rPr>
                <w:sz w:val="22"/>
                <w:szCs w:val="22"/>
              </w:rPr>
              <w:t>Presenter/Title</w:t>
            </w: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visual impact of poster</w:t>
            </w: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Clarity/legibility</w:t>
            </w: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t xml:space="preserve">Overall quality of research/governance project  or case report </w:t>
            </w: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 w:rsidRPr="00F31D56">
              <w:rPr>
                <w:sz w:val="22"/>
                <w:szCs w:val="22"/>
              </w:rPr>
              <w:t>Handling of questions</w:t>
            </w: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</w:tbl>
    <w:p w:rsidR="007915B7" w:rsidRDefault="004830EA"/>
    <w:sectPr w:rsidR="007915B7" w:rsidSect="00363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3"/>
    <w:rsid w:val="003634D3"/>
    <w:rsid w:val="004809BE"/>
    <w:rsid w:val="004830EA"/>
    <w:rsid w:val="005A5256"/>
    <w:rsid w:val="007D5F44"/>
    <w:rsid w:val="00A662BC"/>
    <w:rsid w:val="00BC7C2E"/>
    <w:rsid w:val="00D73306"/>
    <w:rsid w:val="00D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A651C-E835-4DEC-9EA6-BD2BD0B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34D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34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Albadri, Sondos</dc:creator>
  <cp:lastModifiedBy>Sutcliffe, Neil</cp:lastModifiedBy>
  <cp:revision>2</cp:revision>
  <dcterms:created xsi:type="dcterms:W3CDTF">2018-11-07T16:24:00Z</dcterms:created>
  <dcterms:modified xsi:type="dcterms:W3CDTF">2018-11-07T16:24:00Z</dcterms:modified>
</cp:coreProperties>
</file>